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57" w14:textId="058FF9CE"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End w:id="0"/>
      <w:bookmarkEnd w:id="1"/>
      <w:bookmarkEnd w:id="2"/>
    </w:p>
    <w:p w14:paraId="56A6A3C5" w14:textId="77777777"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707CFD4E" w14:textId="3747836C"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CF7D01">
              <w:rPr>
                <w:sz w:val="24"/>
                <w:szCs w:val="24"/>
              </w:rPr>
              <w:t>Химия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096A3D73" w:rsidR="008B3605" w:rsidRDefault="00CF7D01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</w:tr>
      <w:tr w:rsidR="008B3605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604C548"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2506CF3F" w:rsidR="008B3605" w:rsidRDefault="002936BC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Углубленный </w:t>
            </w:r>
          </w:p>
        </w:tc>
      </w:tr>
      <w:tr w:rsidR="008B3605" w14:paraId="19F3BE93" w14:textId="77777777" w:rsidTr="008B3605">
        <w:tc>
          <w:tcPr>
            <w:tcW w:w="2660" w:type="dxa"/>
          </w:tcPr>
          <w:p w14:paraId="0165E2D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14:paraId="3CBBF04D" w14:textId="77777777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24C906AC" w14:textId="68A07707" w:rsidR="00D725E6" w:rsidRPr="00BB69EB" w:rsidRDefault="00D725E6" w:rsidP="00D725E6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 xml:space="preserve">приказами </w:t>
              </w:r>
            </w:hyperlink>
            <w:hyperlink r:id="rId7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от 29. 12.2014 г. №1</w:t>
              </w:r>
            </w:hyperlink>
            <w:hyperlink r:id="rId8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645;от 29.06.2017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9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г.№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>613)</w:t>
            </w:r>
          </w:p>
          <w:p w14:paraId="12A18262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5EDA2CD1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proofErr w:type="gramStart"/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 санитарного врача РФ от 28.09.2020 г. № 28 «</w:t>
            </w:r>
            <w:proofErr w:type="spellStart"/>
            <w:r w:rsidRPr="00BB69EB">
              <w:rPr>
                <w:rFonts w:eastAsiaTheme="minorHAnsi"/>
                <w:sz w:val="24"/>
                <w:szCs w:val="20"/>
              </w:rPr>
              <w:t>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</w:t>
            </w:r>
            <w:proofErr w:type="spellEnd"/>
            <w:r w:rsidRPr="00BB69EB">
              <w:rPr>
                <w:rFonts w:eastAsiaTheme="minorHAnsi"/>
                <w:sz w:val="24"/>
                <w:szCs w:val="20"/>
              </w:rPr>
              <w:t xml:space="preserve">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  <w:proofErr w:type="gramEnd"/>
          </w:p>
          <w:p w14:paraId="0F2DFA36" w14:textId="77777777" w:rsidR="00BB69EB" w:rsidRDefault="0039205A" w:rsidP="00BB69E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Примерная рабочая программа по 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>обществознанию среднего</w:t>
            </w: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общего образования (одобрено 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>решением федерального учебно-методического объединения по общему образованию (протокол от 28 июня 2016 г. № 2/16-з)</w:t>
            </w:r>
            <w:proofErr w:type="gramEnd"/>
          </w:p>
          <w:p w14:paraId="4BC413AF" w14:textId="04535703" w:rsidR="00CF7D01" w:rsidRDefault="00CF7D01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CF7D01">
              <w:rPr>
                <w:rFonts w:eastAsiaTheme="minorHAnsi"/>
                <w:bCs/>
                <w:sz w:val="24"/>
                <w:lang w:eastAsia="en-US"/>
              </w:rPr>
              <w:t>Химия</w:t>
            </w:r>
            <w:r w:rsidRPr="00CF7D01">
              <w:rPr>
                <w:rFonts w:eastAsiaTheme="minorHAnsi"/>
                <w:sz w:val="24"/>
                <w:lang w:eastAsia="en-US"/>
              </w:rPr>
              <w:t>. Углубленный уровень. 10—11 классы</w:t>
            </w:r>
            <w:proofErr w:type="gramStart"/>
            <w:r w:rsidRPr="00CF7D01">
              <w:rPr>
                <w:rFonts w:eastAsiaTheme="minorHAnsi"/>
                <w:sz w:val="24"/>
                <w:lang w:eastAsia="en-US"/>
              </w:rPr>
              <w:t xml:space="preserve"> :</w:t>
            </w:r>
            <w:proofErr w:type="gramEnd"/>
            <w:r w:rsidRPr="00CF7D01">
              <w:rPr>
                <w:rFonts w:eastAsiaTheme="minorHAnsi"/>
                <w:sz w:val="24"/>
                <w:lang w:eastAsia="en-US"/>
              </w:rPr>
              <w:t xml:space="preserve"> рабочая программа к линии УМК В. В. Лунина : учебно-методическое пособие / В. В. Еремин, А. А. Дроздов, И. В. Еремина, Э. Ю. Керимов. — М.</w:t>
            </w:r>
            <w:proofErr w:type="gramStart"/>
            <w:r w:rsidRPr="00CF7D01">
              <w:rPr>
                <w:rFonts w:eastAsiaTheme="minorHAnsi"/>
                <w:sz w:val="24"/>
                <w:lang w:eastAsia="en-US"/>
              </w:rPr>
              <w:t xml:space="preserve"> :</w:t>
            </w:r>
            <w:proofErr w:type="gramEnd"/>
            <w:r w:rsidRPr="00CF7D01">
              <w:rPr>
                <w:rFonts w:eastAsiaTheme="minorHAnsi"/>
                <w:sz w:val="24"/>
                <w:lang w:eastAsia="en-US"/>
              </w:rPr>
              <w:t xml:space="preserve"> Просвещение 2017.</w:t>
            </w:r>
          </w:p>
          <w:p w14:paraId="6C3D2F62" w14:textId="694417AE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Основная общеобразовательная 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</w:p>
          <w:p w14:paraId="024FC44E" w14:textId="46DEB7F5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Учебный план МОУ «Краснояружская СОШ №2»</w:t>
            </w:r>
          </w:p>
          <w:p w14:paraId="047BBC4E" w14:textId="7E7058AF" w:rsidR="0039205A" w:rsidRPr="00BB69EB" w:rsidRDefault="008B3605" w:rsidP="00BB69EB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lastRenderedPageBreak/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14:paraId="6B70AC68" w14:textId="77777777" w:rsidTr="00851E4C">
        <w:tc>
          <w:tcPr>
            <w:tcW w:w="2660" w:type="dxa"/>
          </w:tcPr>
          <w:p w14:paraId="36E2D6C2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14:paraId="3755A3A6" w14:textId="77777777" w:rsidR="008B3605" w:rsidRPr="00BB69EB" w:rsidRDefault="008B3605" w:rsidP="00017FF7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14:paraId="2F19B51D" w14:textId="77777777" w:rsidR="00181FE1" w:rsidRPr="00181FE1" w:rsidRDefault="00181FE1" w:rsidP="00181FE1">
            <w:pPr>
              <w:pStyle w:val="a5"/>
              <w:numPr>
                <w:ilvl w:val="0"/>
                <w:numId w:val="6"/>
              </w:numPr>
              <w:tabs>
                <w:tab w:val="left" w:pos="686"/>
              </w:tabs>
              <w:spacing w:line="276" w:lineRule="auto"/>
              <w:jc w:val="both"/>
            </w:pPr>
            <w:r w:rsidRPr="00181FE1">
              <w:rPr>
                <w:rFonts w:eastAsia="Calibri"/>
                <w:sz w:val="24"/>
                <w:szCs w:val="24"/>
                <w:shd w:val="clear" w:color="auto" w:fill="FFFFFF"/>
              </w:rPr>
              <w:t>Еремин В. В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 Химия. Углубленный уровень. 10</w:t>
            </w:r>
            <w:r w:rsidRPr="00181FE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класс. / В.В. Еремин, Н.Е. Кузьменко,  А.А. Дроздов, В.В. Лунин; под ред. В.В. Лунина. – 8-е изд., </w:t>
            </w:r>
            <w:proofErr w:type="spellStart"/>
            <w:r w:rsidRPr="00181FE1">
              <w:rPr>
                <w:rFonts w:eastAsia="Calibri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181FE1">
              <w:rPr>
                <w:rFonts w:eastAsia="Calibri"/>
                <w:sz w:val="24"/>
                <w:szCs w:val="24"/>
                <w:shd w:val="clear" w:color="auto" w:fill="FFFFFF"/>
              </w:rPr>
              <w:t>. –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М.: Просвещение, 2021. </w:t>
            </w:r>
          </w:p>
          <w:p w14:paraId="6DEF6624" w14:textId="4D50AB4C" w:rsidR="00181FE1" w:rsidRPr="00181FE1" w:rsidRDefault="00181FE1" w:rsidP="00181FE1">
            <w:pPr>
              <w:pStyle w:val="a5"/>
              <w:numPr>
                <w:ilvl w:val="0"/>
                <w:numId w:val="6"/>
              </w:numPr>
              <w:tabs>
                <w:tab w:val="left" w:pos="686"/>
              </w:tabs>
              <w:spacing w:line="276" w:lineRule="auto"/>
              <w:jc w:val="both"/>
            </w:pPr>
            <w:r w:rsidRPr="00181FE1">
              <w:rPr>
                <w:rFonts w:eastAsia="Calibri"/>
                <w:sz w:val="24"/>
                <w:szCs w:val="24"/>
                <w:shd w:val="clear" w:color="auto" w:fill="FFFFFF"/>
              </w:rPr>
              <w:t>Еремин В. В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 Химия. Углубленный уровень. 11</w:t>
            </w:r>
            <w:r w:rsidRPr="00181FE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класс. / В.В. Еремин, Н.Е. Кузьменко,  А.А. Дроздов, В.В. Лунин; под ред. В.В. Лунина. – 8-е изд., </w:t>
            </w:r>
            <w:proofErr w:type="spellStart"/>
            <w:r w:rsidRPr="00181FE1">
              <w:rPr>
                <w:rFonts w:eastAsia="Calibri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181FE1">
              <w:rPr>
                <w:rFonts w:eastAsia="Calibri"/>
                <w:sz w:val="24"/>
                <w:szCs w:val="24"/>
                <w:shd w:val="clear" w:color="auto" w:fill="FFFFFF"/>
              </w:rPr>
              <w:t>. –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М.: Просвещение, 2021. </w:t>
            </w:r>
          </w:p>
          <w:p w14:paraId="293EDB52" w14:textId="19363EF1" w:rsidR="00181FE1" w:rsidRDefault="00181FE1" w:rsidP="00181FE1">
            <w:pPr>
              <w:pStyle w:val="a5"/>
              <w:tabs>
                <w:tab w:val="left" w:pos="686"/>
              </w:tabs>
              <w:spacing w:line="276" w:lineRule="auto"/>
              <w:ind w:left="720"/>
              <w:jc w:val="both"/>
            </w:pPr>
          </w:p>
        </w:tc>
      </w:tr>
      <w:tr w:rsidR="008B3605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14:paraId="1135919F" w14:textId="2FC50998" w:rsidR="008B3605" w:rsidRDefault="00BB69EB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6EECF5B4" w:rsidR="008B3605" w:rsidRDefault="008B3605" w:rsidP="00BB69E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BB69EB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CF7D01">
              <w:rPr>
                <w:color w:val="000000"/>
                <w:sz w:val="24"/>
                <w:szCs w:val="24"/>
              </w:rPr>
              <w:t>240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CF7D01">
              <w:rPr>
                <w:color w:val="000000"/>
                <w:sz w:val="24"/>
                <w:szCs w:val="24"/>
              </w:rPr>
              <w:t xml:space="preserve">по 120 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CF7D0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час</w:t>
            </w:r>
            <w:r w:rsidR="00CF7D01"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 xml:space="preserve"> в неделю) в </w:t>
            </w:r>
            <w:r w:rsidR="00CF7D01">
              <w:rPr>
                <w:color w:val="000000"/>
                <w:sz w:val="24"/>
                <w:szCs w:val="24"/>
              </w:rPr>
              <w:t>10-11</w:t>
            </w:r>
            <w:r w:rsidR="00BB69EB">
              <w:rPr>
                <w:color w:val="000000"/>
                <w:sz w:val="24"/>
                <w:szCs w:val="24"/>
              </w:rPr>
              <w:t xml:space="preserve"> классах</w:t>
            </w:r>
          </w:p>
        </w:tc>
      </w:tr>
      <w:tr w:rsidR="008B3605" w14:paraId="1F71B6BD" w14:textId="77777777" w:rsidTr="0052466A">
        <w:tc>
          <w:tcPr>
            <w:tcW w:w="2660" w:type="dxa"/>
          </w:tcPr>
          <w:p w14:paraId="6E440F10" w14:textId="77777777"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0C73AC97" w14:textId="77777777" w:rsidR="008B3605" w:rsidRDefault="00BB69EB" w:rsidP="00BB69EB">
            <w:pPr>
              <w:pStyle w:val="a5"/>
              <w:spacing w:line="276" w:lineRule="auto"/>
              <w:jc w:val="both"/>
            </w:pPr>
            <w:r>
              <w:t xml:space="preserve"> </w:t>
            </w:r>
            <w:r w:rsidR="00CF7D01" w:rsidRPr="00CF7D01">
      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В рабочей программе по химии нашли отражение основные содержательные линии:</w:t>
            </w:r>
          </w:p>
          <w:p w14:paraId="6A602936" w14:textId="77777777" w:rsidR="009A738C" w:rsidRPr="009A738C" w:rsidRDefault="009A738C" w:rsidP="009A738C">
            <w:pPr>
              <w:pStyle w:val="a5"/>
              <w:spacing w:line="276" w:lineRule="auto"/>
              <w:jc w:val="both"/>
            </w:pPr>
            <w:r w:rsidRPr="009A738C">
              <w:t>Цели изучения химии в средней (полной) школе</w:t>
            </w:r>
          </w:p>
          <w:p w14:paraId="0619F5A2" w14:textId="77777777" w:rsidR="009A738C" w:rsidRPr="009A738C" w:rsidRDefault="009A738C" w:rsidP="009A738C">
            <w:pPr>
              <w:pStyle w:val="a5"/>
              <w:numPr>
                <w:ilvl w:val="0"/>
                <w:numId w:val="7"/>
              </w:numPr>
              <w:spacing w:line="276" w:lineRule="auto"/>
            </w:pPr>
            <w:r w:rsidRPr="009A738C">
              <w:t>Формирование умения видеть и понимать ценность образования, значимость химического знания для каждого человека, независимо от его профессиональной деятельности;</w:t>
            </w:r>
          </w:p>
          <w:p w14:paraId="2CF0F961" w14:textId="77777777" w:rsidR="009A738C" w:rsidRPr="009A738C" w:rsidRDefault="009A738C" w:rsidP="009A738C">
            <w:pPr>
              <w:pStyle w:val="a5"/>
              <w:numPr>
                <w:ilvl w:val="0"/>
                <w:numId w:val="7"/>
              </w:numPr>
              <w:spacing w:line="276" w:lineRule="auto"/>
            </w:pPr>
            <w:r w:rsidRPr="009A738C">
              <w:t>Формирование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14:paraId="339BDA8D" w14:textId="77777777" w:rsidR="009A738C" w:rsidRPr="009A738C" w:rsidRDefault="009A738C" w:rsidP="009A738C">
            <w:pPr>
              <w:pStyle w:val="a5"/>
              <w:numPr>
                <w:ilvl w:val="0"/>
                <w:numId w:val="7"/>
              </w:numPr>
              <w:spacing w:line="276" w:lineRule="auto"/>
            </w:pPr>
            <w:r w:rsidRPr="009A738C">
              <w:t>Формирование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      </w:r>
          </w:p>
          <w:p w14:paraId="7D1C24AB" w14:textId="77777777" w:rsidR="009A738C" w:rsidRPr="009A738C" w:rsidRDefault="009A738C" w:rsidP="009A738C">
            <w:pPr>
              <w:pStyle w:val="a5"/>
              <w:numPr>
                <w:ilvl w:val="0"/>
                <w:numId w:val="7"/>
              </w:numPr>
              <w:spacing w:line="276" w:lineRule="auto"/>
            </w:pPr>
            <w:r w:rsidRPr="009A738C">
              <w:t>Приобретение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      </w:r>
            <w:bookmarkStart w:id="3" w:name="_GoBack"/>
            <w:bookmarkEnd w:id="3"/>
          </w:p>
          <w:p w14:paraId="4047D98C" w14:textId="73B146FA" w:rsidR="00CF7D01" w:rsidRDefault="00CF7D01" w:rsidP="00BB69EB">
            <w:pPr>
              <w:pStyle w:val="a5"/>
              <w:spacing w:line="276" w:lineRule="auto"/>
              <w:jc w:val="both"/>
            </w:pPr>
          </w:p>
        </w:tc>
      </w:tr>
    </w:tbl>
    <w:p w14:paraId="687C3332" w14:textId="77777777" w:rsidR="00AD3B8C" w:rsidRDefault="00AD3B8C"/>
    <w:sectPr w:rsidR="00AD3B8C" w:rsidSect="00355FCE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F50"/>
    <w:multiLevelType w:val="hybridMultilevel"/>
    <w:tmpl w:val="A55C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25C6"/>
    <w:multiLevelType w:val="hybridMultilevel"/>
    <w:tmpl w:val="A55C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6D167DE"/>
    <w:multiLevelType w:val="hybridMultilevel"/>
    <w:tmpl w:val="EE1A08A4"/>
    <w:lvl w:ilvl="0" w:tplc="CD22349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3C2014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4A1792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98F73C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5E2E3E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54CFCC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BE03B0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4C698E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A6BE8A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181FE1"/>
    <w:rsid w:val="002936BC"/>
    <w:rsid w:val="00355FCE"/>
    <w:rsid w:val="0039205A"/>
    <w:rsid w:val="007C40B5"/>
    <w:rsid w:val="008B3605"/>
    <w:rsid w:val="009A738C"/>
    <w:rsid w:val="00AD3B8C"/>
    <w:rsid w:val="00BB69EB"/>
    <w:rsid w:val="00CF7D01"/>
    <w:rsid w:val="00D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2022-11-01T08:49:00Z</dcterms:created>
  <dcterms:modified xsi:type="dcterms:W3CDTF">2022-11-01T08:49:00Z</dcterms:modified>
</cp:coreProperties>
</file>